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BAF6" w14:textId="0FE9E26B" w:rsidR="00C46CDC" w:rsidRPr="00AE6A8A" w:rsidRDefault="004E4263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DOFINANSOWANIE DLA ORGANIZACJI POZARZĄDOWYCH NA </w:t>
      </w:r>
      <w:r w:rsidR="0085034A">
        <w:rPr>
          <w:b/>
          <w:bCs/>
          <w:sz w:val="24"/>
          <w:szCs w:val="24"/>
        </w:rPr>
        <w:t>PODSTAWIE</w:t>
      </w:r>
      <w:r>
        <w:rPr>
          <w:b/>
          <w:bCs/>
          <w:sz w:val="24"/>
          <w:szCs w:val="24"/>
        </w:rPr>
        <w:t xml:space="preserve"> UMOWY ZE STAROSTĄ </w:t>
      </w:r>
    </w:p>
    <w:p w14:paraId="14722DA3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497877" w:rsidRPr="00497877" w14:paraId="1A95C718" w14:textId="77777777" w:rsidTr="00464881">
        <w:tc>
          <w:tcPr>
            <w:tcW w:w="2071" w:type="dxa"/>
            <w:vMerge w:val="restart"/>
          </w:tcPr>
          <w:p w14:paraId="103A023D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40CA1774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2CADEBD3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5F21C81F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689E26A0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326B6C62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001E790B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6CC2212A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238D2E4E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7B4D7784" w14:textId="6E7F4529" w:rsidR="00AE6A8A" w:rsidRPr="008F7057" w:rsidRDefault="00AE6A8A" w:rsidP="00FA018C">
            <w:pPr>
              <w:jc w:val="center"/>
              <w:rPr>
                <w:b/>
                <w:bCs/>
              </w:rPr>
            </w:pPr>
            <w:r w:rsidRPr="008F7057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7A7F9715" w14:textId="77777777" w:rsidR="00134840" w:rsidRDefault="00134840" w:rsidP="00676C40">
            <w:pPr>
              <w:jc w:val="both"/>
            </w:pPr>
          </w:p>
          <w:p w14:paraId="5ED4C143" w14:textId="77777777" w:rsidR="00AE6A8A" w:rsidRDefault="004E4263" w:rsidP="00676C40">
            <w:pPr>
              <w:jc w:val="both"/>
            </w:pPr>
            <w:r>
              <w:t>O</w:t>
            </w:r>
            <w:r w:rsidRPr="004E4263">
              <w:t>rganizacj</w:t>
            </w:r>
            <w:r>
              <w:t>e</w:t>
            </w:r>
            <w:r w:rsidRPr="004E4263">
              <w:t xml:space="preserve"> pozarządowej lub podmiotowi, o którym mowa w art. 3 ust. 3 ustawy o działalności pożytku publicznego i o wolontariacie</w:t>
            </w:r>
          </w:p>
          <w:p w14:paraId="65EEF0B9" w14:textId="0BD3FE70" w:rsidR="00134840" w:rsidRPr="008F7057" w:rsidRDefault="00134840" w:rsidP="00676C40">
            <w:pPr>
              <w:jc w:val="both"/>
            </w:pPr>
          </w:p>
        </w:tc>
      </w:tr>
      <w:tr w:rsidR="00497877" w:rsidRPr="00497877" w14:paraId="03B7C9E0" w14:textId="77777777" w:rsidTr="00464881">
        <w:tc>
          <w:tcPr>
            <w:tcW w:w="2071" w:type="dxa"/>
            <w:vMerge/>
          </w:tcPr>
          <w:p w14:paraId="26CEDD31" w14:textId="77777777" w:rsidR="00497877" w:rsidRPr="008F7057" w:rsidRDefault="00497877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9086FD9" w14:textId="77777777" w:rsidR="00497877" w:rsidRPr="008F7057" w:rsidRDefault="00497877"/>
        </w:tc>
      </w:tr>
      <w:tr w:rsidR="00497877" w:rsidRPr="00497877" w14:paraId="607855DB" w14:textId="77777777" w:rsidTr="00464881">
        <w:tc>
          <w:tcPr>
            <w:tcW w:w="2071" w:type="dxa"/>
            <w:vMerge/>
          </w:tcPr>
          <w:p w14:paraId="7F03AE0B" w14:textId="77777777" w:rsidR="00AE6A8A" w:rsidRPr="008F7057" w:rsidRDefault="00AE6A8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B38E364" w14:textId="76B7E5AC" w:rsidR="00AE6A8A" w:rsidRPr="00134840" w:rsidRDefault="004E4263">
            <w:pPr>
              <w:rPr>
                <w:i/>
                <w:iCs/>
              </w:rPr>
            </w:pPr>
            <w:r w:rsidRPr="00134840">
              <w:rPr>
                <w:i/>
                <w:iCs/>
              </w:rPr>
              <w:t>O j</w:t>
            </w:r>
            <w:r w:rsidR="00497877" w:rsidRPr="00134840">
              <w:rPr>
                <w:i/>
                <w:iCs/>
              </w:rPr>
              <w:t>aki</w:t>
            </w:r>
            <w:r w:rsidRPr="00134840">
              <w:rPr>
                <w:i/>
                <w:iCs/>
              </w:rPr>
              <w:t>ch</w:t>
            </w:r>
            <w:r w:rsidR="00497877" w:rsidRPr="00134840">
              <w:rPr>
                <w:i/>
                <w:iCs/>
              </w:rPr>
              <w:t xml:space="preserve"> podmiot</w:t>
            </w:r>
            <w:r w:rsidRPr="00134840">
              <w:rPr>
                <w:i/>
                <w:iCs/>
              </w:rPr>
              <w:t>ach</w:t>
            </w:r>
            <w:r w:rsidR="00497877" w:rsidRPr="00134840">
              <w:rPr>
                <w:i/>
                <w:iCs/>
              </w:rPr>
              <w:t xml:space="preserve"> </w:t>
            </w:r>
            <w:r w:rsidRPr="00134840">
              <w:rPr>
                <w:i/>
                <w:iCs/>
              </w:rPr>
              <w:t>mowa w przepis</w:t>
            </w:r>
            <w:r w:rsidR="00A17195" w:rsidRPr="00134840">
              <w:rPr>
                <w:i/>
                <w:iCs/>
              </w:rPr>
              <w:t>i</w:t>
            </w:r>
            <w:r w:rsidRPr="00134840">
              <w:rPr>
                <w:i/>
                <w:iCs/>
              </w:rPr>
              <w:t>e</w:t>
            </w:r>
            <w:r w:rsidR="00497877" w:rsidRPr="00134840">
              <w:rPr>
                <w:i/>
                <w:iCs/>
              </w:rPr>
              <w:t>?</w:t>
            </w:r>
          </w:p>
        </w:tc>
      </w:tr>
      <w:tr w:rsidR="00497877" w:rsidRPr="00497877" w14:paraId="7703935C" w14:textId="77777777" w:rsidTr="00464881">
        <w:tc>
          <w:tcPr>
            <w:tcW w:w="2071" w:type="dxa"/>
            <w:vMerge/>
          </w:tcPr>
          <w:p w14:paraId="0382AD4C" w14:textId="77777777" w:rsidR="00AE6A8A" w:rsidRPr="008F7057" w:rsidRDefault="00AE6A8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2430B29" w14:textId="77777777" w:rsidR="00134840" w:rsidRDefault="00134840" w:rsidP="00134840">
            <w:pPr>
              <w:pStyle w:val="Akapitzlist"/>
              <w:jc w:val="both"/>
            </w:pPr>
          </w:p>
          <w:p w14:paraId="5DD256D1" w14:textId="2307187C" w:rsidR="00A17195" w:rsidRPr="00A17195" w:rsidRDefault="00A17195" w:rsidP="00A17195">
            <w:pPr>
              <w:pStyle w:val="Akapitzlist"/>
              <w:numPr>
                <w:ilvl w:val="0"/>
                <w:numId w:val="10"/>
              </w:numPr>
              <w:jc w:val="both"/>
            </w:pPr>
            <w:r w:rsidRPr="00A17195">
              <w:t>osoby prawne i jednostki organizacyjne działające na podstawie przepisów o stosunku Państwa do Kościoła Katolickiego w Rzeczypospolitej Polskiej, o stosunku Państwa do innych kościołów i związków wyznaniowych oraz o gwarancjach wolności sumienia i wyznania, jeżeli ich cele statutowe obejmują prowadzenie działalności pożytku publicznego;</w:t>
            </w:r>
          </w:p>
          <w:p w14:paraId="19264F0E" w14:textId="77777777" w:rsidR="00A17195" w:rsidRPr="00A17195" w:rsidRDefault="00A17195" w:rsidP="00A17195">
            <w:pPr>
              <w:pStyle w:val="Akapitzlist"/>
              <w:numPr>
                <w:ilvl w:val="0"/>
                <w:numId w:val="10"/>
              </w:numPr>
              <w:jc w:val="both"/>
            </w:pPr>
            <w:r w:rsidRPr="00A17195">
              <w:t>stowarzyszenia jednostek samorządu terytorialnego;</w:t>
            </w:r>
          </w:p>
          <w:p w14:paraId="30CF31B5" w14:textId="77777777" w:rsidR="00A17195" w:rsidRPr="00A17195" w:rsidRDefault="00A17195" w:rsidP="00A17195">
            <w:pPr>
              <w:pStyle w:val="Akapitzlist"/>
              <w:numPr>
                <w:ilvl w:val="0"/>
                <w:numId w:val="10"/>
              </w:numPr>
              <w:jc w:val="both"/>
            </w:pPr>
            <w:r w:rsidRPr="00A17195">
              <w:t>spółdzielnie socjalne;</w:t>
            </w:r>
          </w:p>
          <w:p w14:paraId="20DBA090" w14:textId="77777777" w:rsidR="00AE6A8A" w:rsidRPr="00134840" w:rsidRDefault="00A17195" w:rsidP="00A17195">
            <w:pPr>
              <w:pStyle w:val="Akapitzlist"/>
              <w:numPr>
                <w:ilvl w:val="0"/>
                <w:numId w:val="10"/>
              </w:numPr>
              <w:jc w:val="both"/>
              <w:rPr>
                <w:color w:val="2F5496" w:themeColor="accent1" w:themeShade="BF"/>
              </w:rPr>
            </w:pPr>
            <w:r w:rsidRPr="00A17195">
              <w:t>spółki akcyjne i spółki z ograniczoną odpowiedzialnością oraz kluby sportowe będące spółkami działającymi na podstawie przepisów ustawy z dnia 25 czerwca 2010 r. o sporcie (Dz. U. z 2018 r. poz. 1263 i 1669), które nie działają w celu osiągnięcia zysku oraz przeznaczają całość dochodu na realizację celów statutowych oraz nie przeznaczają zysku do podziału między swoich udziałowców, akcjonariuszy i pracowników.</w:t>
            </w:r>
          </w:p>
          <w:p w14:paraId="31F74AF6" w14:textId="411013FD" w:rsidR="00134840" w:rsidRPr="00A17195" w:rsidRDefault="00134840" w:rsidP="00134840">
            <w:pPr>
              <w:pStyle w:val="Akapitzlist"/>
              <w:jc w:val="both"/>
              <w:rPr>
                <w:color w:val="2F5496" w:themeColor="accent1" w:themeShade="BF"/>
              </w:rPr>
            </w:pPr>
          </w:p>
        </w:tc>
      </w:tr>
      <w:tr w:rsidR="00497877" w:rsidRPr="00497877" w14:paraId="3EA118EE" w14:textId="77777777" w:rsidTr="00464881">
        <w:tc>
          <w:tcPr>
            <w:tcW w:w="2071" w:type="dxa"/>
          </w:tcPr>
          <w:p w14:paraId="0DB356BF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70FC19AD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361F7403" w14:textId="77777777" w:rsidR="00B36760" w:rsidRDefault="00B36760" w:rsidP="00FA018C">
            <w:pPr>
              <w:jc w:val="center"/>
              <w:rPr>
                <w:b/>
                <w:bCs/>
              </w:rPr>
            </w:pPr>
          </w:p>
          <w:p w14:paraId="1CFE27DB" w14:textId="1271E308" w:rsidR="00BA638B" w:rsidRPr="00AD2963" w:rsidRDefault="008F7057" w:rsidP="00FA018C">
            <w:pPr>
              <w:jc w:val="center"/>
              <w:rPr>
                <w:b/>
                <w:bCs/>
              </w:rPr>
            </w:pPr>
            <w:r w:rsidRPr="00AD2963">
              <w:rPr>
                <w:b/>
                <w:bCs/>
              </w:rPr>
              <w:t>NA CZYM POLEGA WSPARCIE?</w:t>
            </w:r>
          </w:p>
        </w:tc>
        <w:tc>
          <w:tcPr>
            <w:tcW w:w="7705" w:type="dxa"/>
          </w:tcPr>
          <w:p w14:paraId="5F351C7E" w14:textId="77777777" w:rsidR="00134840" w:rsidRDefault="00134840" w:rsidP="004E4263">
            <w:pPr>
              <w:jc w:val="both"/>
            </w:pPr>
          </w:p>
          <w:p w14:paraId="2889E4E8" w14:textId="00C66010" w:rsidR="004E4263" w:rsidRDefault="004E4263" w:rsidP="004E4263">
            <w:pPr>
              <w:jc w:val="both"/>
            </w:pPr>
            <w:r w:rsidRPr="00AD2963">
              <w:t>Starosta może, na podstawie zawartej umowy, przyznać organizacji pozarządowej dofinansowanie części kosztów wynagrodzeń pracowników, którzy pozostają z organizacja w stosunku pracy</w:t>
            </w:r>
            <w:r w:rsidR="00AD2963">
              <w:t xml:space="preserve"> lub są zatrudnione na podstawie umowy o pracę nakładczą lub umowę zlecenie albo inna umowę o świadczenie usług, do których stosuje się przepisy dotyczące zlecenia</w:t>
            </w:r>
            <w:r w:rsidRPr="00AD2963">
              <w:t xml:space="preserve"> oraz należnych od tych wynagrodzeń składek na ubezpieczenia społeczne, w przypadku spadku przychodów z działalności statutowej w następstwie wystąpienia COVID-19.</w:t>
            </w:r>
          </w:p>
          <w:p w14:paraId="555FF52B" w14:textId="77777777" w:rsidR="00134840" w:rsidRPr="00AD2963" w:rsidRDefault="00134840" w:rsidP="004E4263">
            <w:pPr>
              <w:jc w:val="both"/>
            </w:pPr>
          </w:p>
          <w:p w14:paraId="5D4BC3BD" w14:textId="275680FF" w:rsidR="008F7057" w:rsidRPr="00AD2963" w:rsidRDefault="008F7057" w:rsidP="00676C40">
            <w:pPr>
              <w:jc w:val="both"/>
            </w:pPr>
          </w:p>
        </w:tc>
      </w:tr>
      <w:tr w:rsidR="00615080" w:rsidRPr="00497877" w14:paraId="0CF596C5" w14:textId="77777777" w:rsidTr="00464881">
        <w:tc>
          <w:tcPr>
            <w:tcW w:w="2071" w:type="dxa"/>
          </w:tcPr>
          <w:p w14:paraId="0E2413A6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74AC9FF2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79F51BE7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64A998AB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5941E555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58AD6B2D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55C7EB2C" w14:textId="77777777" w:rsidR="00134840" w:rsidRDefault="00134840" w:rsidP="008F7057">
            <w:pPr>
              <w:jc w:val="center"/>
              <w:rPr>
                <w:b/>
                <w:bCs/>
              </w:rPr>
            </w:pPr>
          </w:p>
          <w:p w14:paraId="31E2A1FA" w14:textId="63353E0B" w:rsidR="00615080" w:rsidRPr="004E4263" w:rsidRDefault="00AD2963" w:rsidP="008F7057">
            <w:pPr>
              <w:jc w:val="center"/>
              <w:rPr>
                <w:b/>
                <w:bCs/>
                <w:color w:val="2F5496" w:themeColor="accent1" w:themeShade="BF"/>
              </w:rPr>
            </w:pPr>
            <w:r w:rsidRPr="00AD2963">
              <w:rPr>
                <w:b/>
                <w:bCs/>
              </w:rPr>
              <w:t>NA CZYM POLEGA SPADEK PRZYCHODÓW</w:t>
            </w:r>
            <w:r>
              <w:rPr>
                <w:b/>
                <w:bCs/>
              </w:rPr>
              <w:t xml:space="preserve"> Z DZIAŁALNOŚCI ST</w:t>
            </w:r>
            <w:r w:rsidR="00B36760">
              <w:rPr>
                <w:b/>
                <w:bCs/>
              </w:rPr>
              <w:t>A</w:t>
            </w:r>
            <w:r>
              <w:rPr>
                <w:b/>
                <w:bCs/>
              </w:rPr>
              <w:t>TUTOWEJ</w:t>
            </w:r>
            <w:r w:rsidRPr="00AD2963">
              <w:rPr>
                <w:b/>
                <w:bCs/>
              </w:rPr>
              <w:t>?</w:t>
            </w:r>
          </w:p>
        </w:tc>
        <w:tc>
          <w:tcPr>
            <w:tcW w:w="7705" w:type="dxa"/>
          </w:tcPr>
          <w:p w14:paraId="07EB8B45" w14:textId="77777777" w:rsidR="00134840" w:rsidRDefault="00134840" w:rsidP="00676C40">
            <w:pPr>
              <w:jc w:val="both"/>
            </w:pPr>
          </w:p>
          <w:p w14:paraId="1A8A6B10" w14:textId="77777777" w:rsidR="00134840" w:rsidRDefault="00134840" w:rsidP="00676C40">
            <w:pPr>
              <w:jc w:val="both"/>
            </w:pPr>
          </w:p>
          <w:p w14:paraId="0D7C9E02" w14:textId="77777777" w:rsidR="00134840" w:rsidRDefault="00134840" w:rsidP="00676C40">
            <w:pPr>
              <w:jc w:val="both"/>
            </w:pPr>
          </w:p>
          <w:p w14:paraId="2EBC9FFE" w14:textId="3DA56767" w:rsidR="00615080" w:rsidRDefault="00AD2963" w:rsidP="00676C40">
            <w:pPr>
              <w:jc w:val="both"/>
            </w:pPr>
            <w:r w:rsidRPr="00AD2963">
              <w:t>Zmniejszenie przychodów z tej działalności obliczone jako stosunek łącznych przychodów z działalności statutowej w ciągu dowolnie wskazanych 2 kolejnych miesięcy kalendarzowych, przypadających w okresie po dniu 1 stycznia 2020 r. do dnia poprzedzającego dzień złożenia wniosku o przyznanie dofinansowania, w porównaniu do łącznych przychodów z działalności statutowej z analogicznych 2 kolejnych miesięcy kalendarzowych roku poprzedniego; za miesiąc uważa się także 30 kolejno po sobie następujących dni kalendarzowych, w przypadku gdy dwumiesięczny okres porównawczy rozpoczyna się w trakcie miesiąca kalendarzowego, to jest w dniu innym niż pierwszy dzień danego miesiąca kalendarzowego.</w:t>
            </w:r>
          </w:p>
          <w:p w14:paraId="32D234F9" w14:textId="77777777" w:rsidR="00134840" w:rsidRDefault="00134840" w:rsidP="00676C40">
            <w:pPr>
              <w:jc w:val="both"/>
            </w:pPr>
          </w:p>
          <w:p w14:paraId="51895074" w14:textId="77777777" w:rsidR="00134840" w:rsidRDefault="00134840" w:rsidP="00676C40">
            <w:pPr>
              <w:jc w:val="both"/>
            </w:pPr>
          </w:p>
          <w:p w14:paraId="78503573" w14:textId="77777777" w:rsidR="00134840" w:rsidRDefault="00134840" w:rsidP="00676C40">
            <w:pPr>
              <w:jc w:val="both"/>
            </w:pPr>
          </w:p>
          <w:p w14:paraId="5E6CBF59" w14:textId="5D4D44AB" w:rsidR="00134840" w:rsidRPr="00AD2963" w:rsidRDefault="00134840" w:rsidP="00676C40">
            <w:pPr>
              <w:jc w:val="both"/>
            </w:pPr>
          </w:p>
        </w:tc>
      </w:tr>
      <w:tr w:rsidR="00A17195" w:rsidRPr="00497877" w14:paraId="3BFED5DD" w14:textId="77777777" w:rsidTr="00464881">
        <w:tc>
          <w:tcPr>
            <w:tcW w:w="2071" w:type="dxa"/>
            <w:vMerge w:val="restart"/>
          </w:tcPr>
          <w:p w14:paraId="74CC9CC4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69903BFE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73DC1CDC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29635956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03A0A7A4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0F04A414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58C25007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59790AE5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10C37DA3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3CC7DED7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14AD334E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56027846" w14:textId="77777777" w:rsidR="00134840" w:rsidRDefault="00134840" w:rsidP="00134840">
            <w:pPr>
              <w:rPr>
                <w:b/>
                <w:bCs/>
              </w:rPr>
            </w:pPr>
          </w:p>
          <w:p w14:paraId="4D90A9E4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411E0BEE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280A8C03" w14:textId="41D26FF6" w:rsidR="00A17195" w:rsidRPr="004E4263" w:rsidRDefault="00A17195" w:rsidP="00FA018C">
            <w:pPr>
              <w:jc w:val="center"/>
              <w:rPr>
                <w:b/>
                <w:bCs/>
                <w:color w:val="2F5496" w:themeColor="accent1" w:themeShade="BF"/>
              </w:rPr>
            </w:pPr>
            <w:r w:rsidRPr="002A6BC5">
              <w:rPr>
                <w:b/>
                <w:bCs/>
              </w:rPr>
              <w:t>ZASADY DOFINANSOWANIA</w:t>
            </w:r>
          </w:p>
        </w:tc>
        <w:tc>
          <w:tcPr>
            <w:tcW w:w="7705" w:type="dxa"/>
          </w:tcPr>
          <w:p w14:paraId="38E5928F" w14:textId="0BC8816B" w:rsidR="00A17195" w:rsidRPr="004E4263" w:rsidRDefault="00A17195" w:rsidP="00A17195">
            <w:pPr>
              <w:jc w:val="both"/>
              <w:rPr>
                <w:color w:val="2F5496" w:themeColor="accent1" w:themeShade="BF"/>
              </w:rPr>
            </w:pPr>
          </w:p>
          <w:p w14:paraId="1BABF28B" w14:textId="77777777" w:rsidR="00A17195" w:rsidRPr="00134840" w:rsidRDefault="00A17195" w:rsidP="00134840">
            <w:pPr>
              <w:jc w:val="center"/>
              <w:rPr>
                <w:i/>
                <w:iCs/>
              </w:rPr>
            </w:pPr>
            <w:r w:rsidRPr="00134840">
              <w:rPr>
                <w:i/>
                <w:iCs/>
              </w:rPr>
              <w:t>spadek obrotów co najmniej 30%</w:t>
            </w:r>
          </w:p>
          <w:p w14:paraId="04689A94" w14:textId="155291B1" w:rsidR="00134840" w:rsidRPr="004E4263" w:rsidRDefault="00134840" w:rsidP="008F7057">
            <w:pPr>
              <w:jc w:val="both"/>
              <w:rPr>
                <w:color w:val="2F5496" w:themeColor="accent1" w:themeShade="BF"/>
              </w:rPr>
            </w:pPr>
          </w:p>
        </w:tc>
      </w:tr>
      <w:tr w:rsidR="00A17195" w:rsidRPr="00497877" w14:paraId="6571F8AC" w14:textId="77777777" w:rsidTr="00464881">
        <w:tc>
          <w:tcPr>
            <w:tcW w:w="2071" w:type="dxa"/>
            <w:vMerge/>
          </w:tcPr>
          <w:p w14:paraId="1E290A5F" w14:textId="77777777" w:rsidR="00A17195" w:rsidRPr="002A6BC5" w:rsidRDefault="00A17195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BD59AF5" w14:textId="77777777" w:rsidR="00134840" w:rsidRDefault="00134840" w:rsidP="00A17195">
            <w:pPr>
              <w:jc w:val="both"/>
            </w:pPr>
          </w:p>
          <w:p w14:paraId="5689DD18" w14:textId="77777777" w:rsidR="00A17195" w:rsidRDefault="00A17195" w:rsidP="00A17195">
            <w:pPr>
              <w:jc w:val="both"/>
            </w:pPr>
            <w:r w:rsidRPr="002A6BC5">
              <w:t>może być przyznane w wysokości nieprzekraczającej kwoty stanowiącej sumę 50% wynagrodzeń poszczególnych pracowników objętych wnioskiem o dofinansowanie wraz ze składkami na ubezpieczenia społeczne należnymi od tych wynagrodzeń, jednak nie więcej niż 50% kwoty minimalnej wynagrodzenia za pracę, powiększonego</w:t>
            </w:r>
            <w:r>
              <w:t xml:space="preserve"> </w:t>
            </w:r>
            <w:r w:rsidRPr="002A6BC5">
              <w:t>o składniki na ubezpieczenia społeczne od pracodawcy w odniesieniu do każdego pracownika</w:t>
            </w:r>
          </w:p>
          <w:p w14:paraId="277F9B35" w14:textId="3CA66552" w:rsidR="00134840" w:rsidRPr="004E4263" w:rsidRDefault="00134840" w:rsidP="00A17195">
            <w:pPr>
              <w:jc w:val="both"/>
              <w:rPr>
                <w:color w:val="2F5496" w:themeColor="accent1" w:themeShade="BF"/>
              </w:rPr>
            </w:pPr>
          </w:p>
        </w:tc>
      </w:tr>
      <w:tr w:rsidR="00A17195" w:rsidRPr="00497877" w14:paraId="454F2CF3" w14:textId="77777777" w:rsidTr="00464881">
        <w:tc>
          <w:tcPr>
            <w:tcW w:w="2071" w:type="dxa"/>
            <w:vMerge/>
          </w:tcPr>
          <w:p w14:paraId="589EC3A2" w14:textId="77777777" w:rsidR="00A17195" w:rsidRPr="002A6BC5" w:rsidRDefault="00A17195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03B19EF" w14:textId="77777777" w:rsidR="00134840" w:rsidRDefault="00134840" w:rsidP="00A17195">
            <w:pPr>
              <w:jc w:val="both"/>
            </w:pPr>
          </w:p>
          <w:p w14:paraId="2506D4D6" w14:textId="77777777" w:rsidR="00A17195" w:rsidRPr="00134840" w:rsidRDefault="00A17195" w:rsidP="00134840">
            <w:pPr>
              <w:jc w:val="center"/>
              <w:rPr>
                <w:i/>
                <w:iCs/>
              </w:rPr>
            </w:pPr>
            <w:r w:rsidRPr="00134840">
              <w:rPr>
                <w:i/>
                <w:iCs/>
              </w:rPr>
              <w:t>spadek obrotów co najmniej 50%</w:t>
            </w:r>
          </w:p>
          <w:p w14:paraId="5DC40DB8" w14:textId="765E91A8" w:rsidR="00134840" w:rsidRPr="004E4263" w:rsidRDefault="00134840" w:rsidP="00A17195">
            <w:pPr>
              <w:jc w:val="both"/>
              <w:rPr>
                <w:color w:val="2F5496" w:themeColor="accent1" w:themeShade="BF"/>
              </w:rPr>
            </w:pPr>
          </w:p>
        </w:tc>
      </w:tr>
      <w:tr w:rsidR="00A17195" w:rsidRPr="00497877" w14:paraId="21FFC172" w14:textId="77777777" w:rsidTr="00464881">
        <w:tc>
          <w:tcPr>
            <w:tcW w:w="2071" w:type="dxa"/>
            <w:vMerge/>
          </w:tcPr>
          <w:p w14:paraId="095113B1" w14:textId="77777777" w:rsidR="00A17195" w:rsidRPr="002A6BC5" w:rsidRDefault="00A17195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A20A7E0" w14:textId="77777777" w:rsidR="00134840" w:rsidRDefault="00134840" w:rsidP="00A17195">
            <w:pPr>
              <w:jc w:val="both"/>
            </w:pPr>
          </w:p>
          <w:p w14:paraId="674647B4" w14:textId="77777777" w:rsidR="00A17195" w:rsidRDefault="00A17195" w:rsidP="00A17195">
            <w:pPr>
              <w:jc w:val="both"/>
            </w:pPr>
            <w:r w:rsidRPr="002A6BC5">
              <w:t>może być przyznane w wysokości nieprzekraczającej kwoty stanowiącej sumę 70% wynagrodzeń poszczególnych pracowników objętych wnioskiem o dofinansowanie wraz ze składkami na ubezpieczenia społeczne należnymi od tych wynagrodzeń, jednak nie więcej niż 70% kwoty minimalnej wynagrodzenia za pracę, powiększonego o składniki na ubezpieczenia społeczne od pracodawcy w odniesieniu do każdego pracownika</w:t>
            </w:r>
          </w:p>
          <w:p w14:paraId="066D165E" w14:textId="01D519AA" w:rsidR="00134840" w:rsidRPr="004E4263" w:rsidRDefault="00134840" w:rsidP="00A17195">
            <w:pPr>
              <w:jc w:val="both"/>
              <w:rPr>
                <w:color w:val="2F5496" w:themeColor="accent1" w:themeShade="BF"/>
              </w:rPr>
            </w:pPr>
          </w:p>
        </w:tc>
      </w:tr>
      <w:tr w:rsidR="00A17195" w:rsidRPr="00497877" w14:paraId="4CF6532F" w14:textId="77777777" w:rsidTr="00464881">
        <w:tc>
          <w:tcPr>
            <w:tcW w:w="2071" w:type="dxa"/>
            <w:vMerge/>
          </w:tcPr>
          <w:p w14:paraId="0CE9491D" w14:textId="77777777" w:rsidR="00A17195" w:rsidRPr="002A6BC5" w:rsidRDefault="00A17195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3BD2301" w14:textId="77777777" w:rsidR="00134840" w:rsidRDefault="00134840" w:rsidP="00A17195">
            <w:pPr>
              <w:jc w:val="both"/>
            </w:pPr>
          </w:p>
          <w:p w14:paraId="5D24EC0D" w14:textId="77777777" w:rsidR="00A17195" w:rsidRPr="00134840" w:rsidRDefault="00A17195" w:rsidP="00134840">
            <w:pPr>
              <w:jc w:val="center"/>
              <w:rPr>
                <w:i/>
                <w:iCs/>
              </w:rPr>
            </w:pPr>
            <w:r w:rsidRPr="00134840">
              <w:rPr>
                <w:i/>
                <w:iCs/>
              </w:rPr>
              <w:t>spadek obrotów co najmniej 80%</w:t>
            </w:r>
          </w:p>
          <w:p w14:paraId="6CA6902F" w14:textId="19F4BDE0" w:rsidR="00134840" w:rsidRPr="004E4263" w:rsidRDefault="00134840" w:rsidP="00A17195">
            <w:pPr>
              <w:jc w:val="both"/>
              <w:rPr>
                <w:color w:val="2F5496" w:themeColor="accent1" w:themeShade="BF"/>
              </w:rPr>
            </w:pPr>
          </w:p>
        </w:tc>
      </w:tr>
      <w:tr w:rsidR="00A17195" w:rsidRPr="00497877" w14:paraId="15353736" w14:textId="77777777" w:rsidTr="00464881">
        <w:tc>
          <w:tcPr>
            <w:tcW w:w="2071" w:type="dxa"/>
            <w:vMerge/>
          </w:tcPr>
          <w:p w14:paraId="67E60FFA" w14:textId="77777777" w:rsidR="00A17195" w:rsidRPr="002A6BC5" w:rsidRDefault="00A17195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C7951AA" w14:textId="77777777" w:rsidR="00134840" w:rsidRDefault="00134840" w:rsidP="00A17195">
            <w:pPr>
              <w:jc w:val="both"/>
            </w:pPr>
          </w:p>
          <w:p w14:paraId="005BE2B2" w14:textId="77777777" w:rsidR="00A17195" w:rsidRDefault="00A17195" w:rsidP="00A17195">
            <w:pPr>
              <w:jc w:val="both"/>
            </w:pPr>
            <w:r w:rsidRPr="002A6BC5">
              <w:t>może być przyznane w wysokości nieprzekraczającej kwoty stanowiącej sumę 90% wynagrodzeń poszczególnych pracowników objętych wnioskiem o dofinansowanie wraz ze składkami na ubezpieczenia społeczne należnymi od tych wynagrodzeń, jednak nie więcej niż 90% kwoty minimalnej wynagrodzenia za pracę, powiększonego o składniki na ubezpieczenia społeczne od pracodawcy w odniesieniu do każdego pracownika</w:t>
            </w:r>
          </w:p>
          <w:p w14:paraId="7FFFD903" w14:textId="753EAC10" w:rsidR="00134840" w:rsidRPr="004E4263" w:rsidRDefault="00134840" w:rsidP="00A17195">
            <w:pPr>
              <w:jc w:val="both"/>
              <w:rPr>
                <w:color w:val="2F5496" w:themeColor="accent1" w:themeShade="BF"/>
              </w:rPr>
            </w:pPr>
          </w:p>
        </w:tc>
      </w:tr>
      <w:tr w:rsidR="00497877" w:rsidRPr="00497877" w14:paraId="4695817F" w14:textId="77777777" w:rsidTr="00464881">
        <w:tc>
          <w:tcPr>
            <w:tcW w:w="2071" w:type="dxa"/>
          </w:tcPr>
          <w:p w14:paraId="457A42F5" w14:textId="77777777" w:rsidR="00134840" w:rsidRDefault="00134840" w:rsidP="00FA018C">
            <w:pPr>
              <w:jc w:val="center"/>
              <w:rPr>
                <w:b/>
                <w:bCs/>
              </w:rPr>
            </w:pPr>
          </w:p>
          <w:p w14:paraId="43891300" w14:textId="0F86E7E0" w:rsidR="00FA018C" w:rsidRPr="004E4263" w:rsidRDefault="00A17195" w:rsidP="00FA018C">
            <w:pPr>
              <w:jc w:val="center"/>
              <w:rPr>
                <w:b/>
                <w:bCs/>
                <w:color w:val="2F5496" w:themeColor="accent1" w:themeShade="BF"/>
              </w:rPr>
            </w:pPr>
            <w:r>
              <w:rPr>
                <w:b/>
                <w:bCs/>
              </w:rPr>
              <w:t>OKRES OBOWIAZYWANIA WSPARCIA</w:t>
            </w:r>
          </w:p>
        </w:tc>
        <w:tc>
          <w:tcPr>
            <w:tcW w:w="7705" w:type="dxa"/>
          </w:tcPr>
          <w:p w14:paraId="094BAF09" w14:textId="77777777" w:rsidR="00134840" w:rsidRDefault="00134840" w:rsidP="00A17195">
            <w:pPr>
              <w:jc w:val="both"/>
            </w:pPr>
          </w:p>
          <w:p w14:paraId="4396E974" w14:textId="77777777" w:rsidR="00475F7C" w:rsidRDefault="00A17195" w:rsidP="00A17195">
            <w:pPr>
              <w:jc w:val="both"/>
            </w:pPr>
            <w:r>
              <w:t xml:space="preserve">Dofinansowanie </w:t>
            </w:r>
            <w:r w:rsidRPr="002A6BC5">
              <w:t>może być przyznane od dnia złożenia wniosku na okres nie dłuższy niż 3 miesiące.</w:t>
            </w:r>
          </w:p>
          <w:p w14:paraId="65E18B28" w14:textId="77777777" w:rsidR="00134840" w:rsidRDefault="00134840" w:rsidP="00A17195">
            <w:pPr>
              <w:jc w:val="both"/>
              <w:rPr>
                <w:color w:val="2F5496" w:themeColor="accent1" w:themeShade="BF"/>
              </w:rPr>
            </w:pPr>
          </w:p>
          <w:p w14:paraId="796C30B5" w14:textId="7E678EE3" w:rsidR="00134840" w:rsidRPr="00A17195" w:rsidRDefault="00134840" w:rsidP="00A17195">
            <w:pPr>
              <w:jc w:val="both"/>
              <w:rPr>
                <w:color w:val="2F5496" w:themeColor="accent1" w:themeShade="BF"/>
              </w:rPr>
            </w:pPr>
          </w:p>
        </w:tc>
      </w:tr>
    </w:tbl>
    <w:p w14:paraId="7095B4C8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99321" w14:textId="77777777" w:rsidR="00C961E4" w:rsidRDefault="00C961E4" w:rsidP="00AA0CF7">
      <w:pPr>
        <w:spacing w:after="0" w:line="240" w:lineRule="auto"/>
      </w:pPr>
      <w:r>
        <w:separator/>
      </w:r>
    </w:p>
  </w:endnote>
  <w:endnote w:type="continuationSeparator" w:id="0">
    <w:p w14:paraId="0231EF5D" w14:textId="77777777" w:rsidR="00C961E4" w:rsidRDefault="00C961E4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47824" w14:textId="77777777" w:rsidR="00C961E4" w:rsidRDefault="00C961E4" w:rsidP="00AA0CF7">
      <w:pPr>
        <w:spacing w:after="0" w:line="240" w:lineRule="auto"/>
      </w:pPr>
      <w:r>
        <w:separator/>
      </w:r>
    </w:p>
  </w:footnote>
  <w:footnote w:type="continuationSeparator" w:id="0">
    <w:p w14:paraId="26B09334" w14:textId="77777777" w:rsidR="00C961E4" w:rsidRDefault="00C961E4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63E4C"/>
    <w:multiLevelType w:val="hybridMultilevel"/>
    <w:tmpl w:val="6F604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63FF7"/>
    <w:multiLevelType w:val="hybridMultilevel"/>
    <w:tmpl w:val="186E7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134840"/>
    <w:rsid w:val="00166604"/>
    <w:rsid w:val="00177B85"/>
    <w:rsid w:val="00290DFB"/>
    <w:rsid w:val="002E69C8"/>
    <w:rsid w:val="00300E0E"/>
    <w:rsid w:val="00375129"/>
    <w:rsid w:val="003B7364"/>
    <w:rsid w:val="003D5968"/>
    <w:rsid w:val="00464881"/>
    <w:rsid w:val="00475F7C"/>
    <w:rsid w:val="00497877"/>
    <w:rsid w:val="004E4263"/>
    <w:rsid w:val="005138EA"/>
    <w:rsid w:val="005549CA"/>
    <w:rsid w:val="005C5EAA"/>
    <w:rsid w:val="00615080"/>
    <w:rsid w:val="00676C40"/>
    <w:rsid w:val="006B6C08"/>
    <w:rsid w:val="00781276"/>
    <w:rsid w:val="00783007"/>
    <w:rsid w:val="007E10B8"/>
    <w:rsid w:val="007E4FB9"/>
    <w:rsid w:val="007F2BBB"/>
    <w:rsid w:val="0085034A"/>
    <w:rsid w:val="008833B2"/>
    <w:rsid w:val="008F7057"/>
    <w:rsid w:val="009A2B3A"/>
    <w:rsid w:val="009B633E"/>
    <w:rsid w:val="00A17195"/>
    <w:rsid w:val="00A949DE"/>
    <w:rsid w:val="00AA0CF7"/>
    <w:rsid w:val="00AD2963"/>
    <w:rsid w:val="00AE6A8A"/>
    <w:rsid w:val="00AF2664"/>
    <w:rsid w:val="00B36760"/>
    <w:rsid w:val="00BA638B"/>
    <w:rsid w:val="00BB7323"/>
    <w:rsid w:val="00C46CDC"/>
    <w:rsid w:val="00C961E4"/>
    <w:rsid w:val="00D25F5D"/>
    <w:rsid w:val="00E61B84"/>
    <w:rsid w:val="00F2575C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61B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3</cp:revision>
  <cp:lastPrinted>2020-04-03T14:22:00Z</cp:lastPrinted>
  <dcterms:created xsi:type="dcterms:W3CDTF">2020-04-14T10:23:00Z</dcterms:created>
  <dcterms:modified xsi:type="dcterms:W3CDTF">2020-04-15T09:36:00Z</dcterms:modified>
</cp:coreProperties>
</file>